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ED" w:rsidRDefault="00087B0B">
      <w:r>
        <w:rPr>
          <w:noProof/>
        </w:rPr>
        <w:drawing>
          <wp:inline distT="0" distB="0" distL="0" distR="0">
            <wp:extent cx="1403843" cy="1417320"/>
            <wp:effectExtent l="19050" t="0" r="5857" b="0"/>
            <wp:docPr id="1" name="Picture 1" descr="Image result for Pope Francis telling young boy his father is in 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e Francis telling young boy his father is in heav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43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6ED" w:rsidSect="0064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B0B"/>
    <w:rsid w:val="00087B0B"/>
    <w:rsid w:val="00366AF9"/>
    <w:rsid w:val="006476ED"/>
    <w:rsid w:val="006C59F4"/>
    <w:rsid w:val="0095244E"/>
    <w:rsid w:val="00AD78E6"/>
    <w:rsid w:val="00B112D1"/>
    <w:rsid w:val="00F6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Jane</dc:creator>
  <cp:lastModifiedBy>Sister Mary Jane</cp:lastModifiedBy>
  <cp:revision>1</cp:revision>
  <dcterms:created xsi:type="dcterms:W3CDTF">2018-04-19T12:49:00Z</dcterms:created>
  <dcterms:modified xsi:type="dcterms:W3CDTF">2018-04-19T12:50:00Z</dcterms:modified>
</cp:coreProperties>
</file>